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A1531" w14:paraId="1152D095" w14:textId="77777777" w:rsidTr="007973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B9C9" w14:textId="77777777" w:rsidR="00CA1531" w:rsidRDefault="00CA1531" w:rsidP="007973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00AE" w14:textId="77777777" w:rsidR="00CA1531" w:rsidRDefault="00CA1531" w:rsidP="00797321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0E7A83D3" w14:textId="77777777" w:rsidR="00CA1531" w:rsidRDefault="00CA1531" w:rsidP="00232A09">
      <w:pPr>
        <w:jc w:val="center"/>
        <w:rPr>
          <w:b/>
          <w:bCs/>
        </w:rPr>
      </w:pPr>
    </w:p>
    <w:p w14:paraId="0A2699BD" w14:textId="4141A598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D34307F" w:rsidR="00232A09" w:rsidRDefault="003063A1" w:rsidP="00232A09">
      <w:pPr>
        <w:jc w:val="center"/>
        <w:rPr>
          <w:b/>
          <w:bCs/>
        </w:rPr>
      </w:pPr>
      <w:r>
        <w:rPr>
          <w:rStyle w:val="Forte"/>
        </w:rPr>
        <w:t>FACULDADE DE TECNOLOGIA DE PORTO FERREIRA – PORTO FERREIRA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1FB2D4A0" w:rsidR="00232A09" w:rsidRPr="00061146" w:rsidRDefault="003063A1" w:rsidP="00232A09">
      <w:pPr>
        <w:jc w:val="center"/>
        <w:rPr>
          <w:b/>
          <w:bCs/>
        </w:rPr>
      </w:pPr>
      <w:r>
        <w:rPr>
          <w:rStyle w:val="Forte"/>
        </w:rPr>
        <w:t>EDITAL Nº 320/16/2025 – PROCESSO Nº 136.00065267/2025–91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0E8D92F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3063A1">
        <w:rPr>
          <w:b/>
          <w:bCs/>
          <w:color w:val="FF0000"/>
        </w:rPr>
        <w:t>06/06/2025</w:t>
      </w:r>
    </w:p>
    <w:p w14:paraId="416441AB" w14:textId="77777777" w:rsidR="00232A09" w:rsidRDefault="00232A09" w:rsidP="00232A09">
      <w:pPr>
        <w:jc w:val="both"/>
      </w:pPr>
    </w:p>
    <w:p w14:paraId="5F947BE7" w14:textId="61EE201A" w:rsidR="00CA1531" w:rsidRDefault="003063A1" w:rsidP="00CA1531">
      <w:pPr>
        <w:jc w:val="both"/>
      </w:pPr>
      <w:r>
        <w:t>O Diretor da FACULDADE DE TECNOLOGIA DE PORTO FERREIRA, da cidade de PORTO FERREIRA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Pr="003063A1">
        <w:rPr>
          <w:color w:val="FF0000"/>
        </w:rPr>
        <w:t>PORTARIA DO DIRETOR DE FACULDADE DE TECNOLOGIA Nº 16, DE 03/06/2025</w:t>
      </w:r>
      <w:r w:rsidR="00F63287">
        <w:t xml:space="preserve">, publicado no DOE de </w:t>
      </w:r>
      <w:r>
        <w:rPr>
          <w:color w:val="FF0000"/>
        </w:rPr>
        <w:t>05/06/2026</w:t>
      </w:r>
      <w:r w:rsidR="00F63287">
        <w:t>, pelo motivo:</w:t>
      </w:r>
      <w:r w:rsidR="000E3F18">
        <w:t xml:space="preserve"> </w:t>
      </w:r>
      <w:r>
        <w:rPr>
          <w:color w:val="FF0000"/>
        </w:rPr>
        <w:t>reabertura do edital</w:t>
      </w:r>
      <w:r w:rsidR="000E3F18">
        <w:t>.</w:t>
      </w:r>
    </w:p>
    <w:p w14:paraId="30AF39C5" w14:textId="6424FD94" w:rsidR="00090646" w:rsidRDefault="00090646" w:rsidP="00A922FB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423D" w14:textId="77777777" w:rsidR="006428DB" w:rsidRDefault="006428DB" w:rsidP="00CF14D3">
      <w:pPr>
        <w:spacing w:after="0" w:line="240" w:lineRule="auto"/>
      </w:pPr>
      <w:r>
        <w:separator/>
      </w:r>
    </w:p>
  </w:endnote>
  <w:endnote w:type="continuationSeparator" w:id="0">
    <w:p w14:paraId="5CC9F404" w14:textId="77777777" w:rsidR="006428DB" w:rsidRDefault="006428DB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47A" w14:textId="77777777" w:rsidR="00F13AF7" w:rsidRDefault="00F13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2A78BD9" w:rsidR="00CF14D3" w:rsidRDefault="00CF14D3" w:rsidP="00CF14D3">
    <w:pPr>
      <w:pStyle w:val="Rodap"/>
      <w:jc w:val="right"/>
    </w:pPr>
    <w:r>
      <w:t xml:space="preserve">Versão </w:t>
    </w:r>
    <w:r w:rsidR="00F13AF7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964E" w14:textId="77777777" w:rsidR="00F13AF7" w:rsidRDefault="00F13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7240" w14:textId="77777777" w:rsidR="006428DB" w:rsidRDefault="006428DB" w:rsidP="00CF14D3">
      <w:pPr>
        <w:spacing w:after="0" w:line="240" w:lineRule="auto"/>
      </w:pPr>
      <w:r>
        <w:separator/>
      </w:r>
    </w:p>
  </w:footnote>
  <w:footnote w:type="continuationSeparator" w:id="0">
    <w:p w14:paraId="1273CBAD" w14:textId="77777777" w:rsidR="006428DB" w:rsidRDefault="006428DB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F27" w14:textId="77777777" w:rsidR="00F13AF7" w:rsidRDefault="00F13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3702BB80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376" w14:textId="77777777" w:rsidR="00F13AF7" w:rsidRDefault="00F13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4235D"/>
    <w:rsid w:val="0017158C"/>
    <w:rsid w:val="001B5250"/>
    <w:rsid w:val="001F6A53"/>
    <w:rsid w:val="0021483E"/>
    <w:rsid w:val="00232A09"/>
    <w:rsid w:val="002744D5"/>
    <w:rsid w:val="00281021"/>
    <w:rsid w:val="00305A49"/>
    <w:rsid w:val="003063A1"/>
    <w:rsid w:val="003B3FB0"/>
    <w:rsid w:val="00432A07"/>
    <w:rsid w:val="00447D57"/>
    <w:rsid w:val="00486993"/>
    <w:rsid w:val="004E312D"/>
    <w:rsid w:val="004E5FCE"/>
    <w:rsid w:val="00520A72"/>
    <w:rsid w:val="005E39CE"/>
    <w:rsid w:val="005F286A"/>
    <w:rsid w:val="005F4B29"/>
    <w:rsid w:val="0062012B"/>
    <w:rsid w:val="006411F0"/>
    <w:rsid w:val="006428DB"/>
    <w:rsid w:val="006F2633"/>
    <w:rsid w:val="00702D9C"/>
    <w:rsid w:val="007228C7"/>
    <w:rsid w:val="00731206"/>
    <w:rsid w:val="00741DF0"/>
    <w:rsid w:val="00852666"/>
    <w:rsid w:val="00853111"/>
    <w:rsid w:val="00881FC0"/>
    <w:rsid w:val="00903195"/>
    <w:rsid w:val="00A036D2"/>
    <w:rsid w:val="00A47FCD"/>
    <w:rsid w:val="00A922FB"/>
    <w:rsid w:val="00AD5BFC"/>
    <w:rsid w:val="00AE5266"/>
    <w:rsid w:val="00AF1207"/>
    <w:rsid w:val="00AF5363"/>
    <w:rsid w:val="00B07867"/>
    <w:rsid w:val="00BD3313"/>
    <w:rsid w:val="00C20131"/>
    <w:rsid w:val="00C22A85"/>
    <w:rsid w:val="00C25AF2"/>
    <w:rsid w:val="00CA1531"/>
    <w:rsid w:val="00CB39B7"/>
    <w:rsid w:val="00CF14D3"/>
    <w:rsid w:val="00D123F6"/>
    <w:rsid w:val="00DB6EB8"/>
    <w:rsid w:val="00DE6F77"/>
    <w:rsid w:val="00E12DDB"/>
    <w:rsid w:val="00E51CB6"/>
    <w:rsid w:val="00E843D8"/>
    <w:rsid w:val="00EA0EAE"/>
    <w:rsid w:val="00EF374A"/>
    <w:rsid w:val="00EF5374"/>
    <w:rsid w:val="00F13AF7"/>
    <w:rsid w:val="00F40A76"/>
    <w:rsid w:val="00F55748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06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2025-06-06T16:27:00Z</dcterms:created>
  <dcterms:modified xsi:type="dcterms:W3CDTF">2025-06-06T16:29:00Z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